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17" w:rsidRPr="00BB6417" w:rsidRDefault="00BB6417" w:rsidP="00BB6417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b/>
          <w:color w:val="333333"/>
          <w:kern w:val="0"/>
          <w:sz w:val="36"/>
          <w:szCs w:val="36"/>
        </w:rPr>
        <w:t>关于武汉市财政学校收费管理系统 竞争性磋商 项目第（1）次更正公告</w:t>
      </w: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6417" w:rsidRPr="00BB6417" w:rsidRDefault="00BB6417" w:rsidP="00BB6417">
      <w:pPr>
        <w:widowControl/>
        <w:spacing w:line="3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B6417" w:rsidRPr="00BB6417" w:rsidRDefault="00BB6417" w:rsidP="00BB6417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根据武汉市财政局J19107442-6894计划备案号 和 政府采购方式变更批复函，武汉市公共资源交易中心（武汉市政府采购中心）于2019年10月23日在上发布了收费管理系统WHZC-2019-00284-CS00166 竞争性磋商 采购公告。因采购需求变动，延期开标，现将原采购文件的部分内容作如下澄清、修改：</w:t>
      </w: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1..原采购文件中的</w:t>
      </w:r>
      <w:r w:rsidRPr="00BB6417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“</w:t>
      </w: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>磋商响应文件送达截止时间和磋商时间：2019年11月5日14时00分（北京时间）</w:t>
      </w:r>
      <w:r w:rsidRPr="00BB6417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1"/>
        </w:rPr>
        <w:t>”</w:t>
      </w: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1"/>
        </w:rPr>
        <w:t xml:space="preserve"> 修改 为：磋商响应文件送达截止时间和磋商时间：2019年11月20日14时00分（北京时间） 。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其他内容不变。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址：武汉市汉阳区汉阳大道790号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人：万里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话：84551469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称：武汉市公共资源交易中心（武汉市政府采购中心）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人：程玉琴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话：65771159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政府采购监督管理部门投诉电话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话：027-85733902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信息发布媒体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（一）湖北省政府采购网</w:t>
      </w: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BB6417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BB6417">
          <w:rPr>
            <w:rFonts w:ascii="仿宋_GB2312" w:eastAsia="仿宋_GB2312" w:hAnsi="仿宋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）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（三）其他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（网址：/）</w:t>
      </w: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BB6417" w:rsidRPr="00BB6417" w:rsidRDefault="00BB6417" w:rsidP="00BB641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B6417" w:rsidRPr="00BB6417" w:rsidRDefault="00BB6417" w:rsidP="00BB641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B6417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B6417" w:rsidRPr="00BB6417" w:rsidRDefault="00BB6417" w:rsidP="00BB6417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 xml:space="preserve">武汉市公共资源交易中心（武汉市政府采购中心） </w:t>
      </w:r>
    </w:p>
    <w:p w:rsidR="00BB6417" w:rsidRPr="00BB6417" w:rsidRDefault="00BB6417" w:rsidP="00BB6417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B6417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2019-11-05</w:t>
      </w:r>
      <w:r w:rsidRPr="00BB641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3355A3" w:rsidRDefault="003355A3">
      <w:bookmarkStart w:id="0" w:name="_GoBack"/>
      <w:bookmarkEnd w:id="0"/>
    </w:p>
    <w:sectPr w:rsidR="0033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17"/>
    <w:rsid w:val="003355A3"/>
    <w:rsid w:val="00B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3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2019-11-05T02:48:00Z</dcterms:created>
  <dcterms:modified xsi:type="dcterms:W3CDTF">2019-11-05T02:48:00Z</dcterms:modified>
</cp:coreProperties>
</file>