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F0" w:rsidRDefault="00BB64F0" w:rsidP="00BB64F0">
      <w:pPr>
        <w:widowControl/>
        <w:spacing w:before="100" w:beforeAutospacing="1" w:after="100" w:afterAutospacing="1" w:line="520" w:lineRule="exact"/>
        <w:contextualSpacing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D225B8">
        <w:rPr>
          <w:rFonts w:ascii="宋体" w:hAnsi="宋体" w:cs="宋体" w:hint="eastAsia"/>
          <w:b/>
          <w:bCs/>
          <w:kern w:val="0"/>
          <w:sz w:val="28"/>
          <w:szCs w:val="28"/>
        </w:rPr>
        <w:t>武汉市财政学校中央空调维修保养服务项目</w:t>
      </w:r>
    </w:p>
    <w:p w:rsidR="00BB64F0" w:rsidRDefault="00BB64F0" w:rsidP="00BB64F0">
      <w:pPr>
        <w:widowControl/>
        <w:spacing w:before="100" w:beforeAutospacing="1" w:after="100" w:afterAutospacing="1" w:line="520" w:lineRule="exact"/>
        <w:contextualSpacing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竞争性谈判公告</w:t>
      </w:r>
    </w:p>
    <w:p w:rsidR="00BB64F0" w:rsidRPr="00BB64F0" w:rsidRDefault="00BB64F0" w:rsidP="00BB64F0">
      <w:pPr>
        <w:widowControl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B64F0">
        <w:rPr>
          <w:rFonts w:ascii="宋体" w:hAnsi="宋体" w:cs="宋体" w:hint="eastAsia"/>
          <w:kern w:val="0"/>
          <w:sz w:val="24"/>
        </w:rPr>
        <w:t>为保障学校场馆中央空调的正常运行，需对学校报告厅、培训礼堂、羽毛球场馆中央空调进行维修保养，此项目采用竞争性谈判方式采购，欢迎符合资格条件的供应商参与谈判。</w:t>
      </w:r>
    </w:p>
    <w:p w:rsidR="00BB64F0" w:rsidRDefault="00BB64F0" w:rsidP="00BB64F0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0" w:name="_Toc381602681"/>
      <w:bookmarkStart w:id="1" w:name="_Toc19158"/>
      <w:bookmarkStart w:id="2" w:name="_Toc15288"/>
      <w:r>
        <w:rPr>
          <w:rFonts w:ascii="宋体" w:eastAsia="宋体" w:hAnsi="宋体" w:hint="eastAsia"/>
          <w:b/>
          <w:sz w:val="24"/>
          <w:szCs w:val="24"/>
        </w:rPr>
        <w:t>一、项目概况</w:t>
      </w:r>
      <w:bookmarkEnd w:id="0"/>
      <w:bookmarkEnd w:id="1"/>
      <w:bookmarkEnd w:id="2"/>
    </w:p>
    <w:p w:rsidR="00BB64F0" w:rsidRDefault="00BB64F0" w:rsidP="00BB64F0">
      <w:pPr>
        <w:tabs>
          <w:tab w:val="left" w:pos="7230"/>
        </w:tabs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一</w:t>
      </w:r>
      <w:r>
        <w:rPr>
          <w:rFonts w:ascii="宋体" w:hAnsi="宋体" w:cs="宋体"/>
          <w:kern w:val="0"/>
          <w:sz w:val="24"/>
        </w:rPr>
        <w:t>）项目名称：</w:t>
      </w:r>
      <w:r>
        <w:rPr>
          <w:rFonts w:ascii="宋体" w:hAnsi="宋体" w:cs="宋体" w:hint="eastAsia"/>
          <w:kern w:val="0"/>
          <w:sz w:val="24"/>
          <w:u w:val="single"/>
        </w:rPr>
        <w:t>武汉市财政学</w:t>
      </w:r>
      <w:r w:rsidRPr="00A0651A">
        <w:rPr>
          <w:rFonts w:hint="eastAsia"/>
          <w:sz w:val="24"/>
        </w:rPr>
        <w:t>校</w:t>
      </w:r>
      <w:r>
        <w:rPr>
          <w:rFonts w:ascii="宋体" w:hAnsi="宋体" w:cs="宋体" w:hint="eastAsia"/>
          <w:kern w:val="0"/>
          <w:sz w:val="24"/>
          <w:u w:val="single"/>
        </w:rPr>
        <w:t>中央空调维修保养服务项目</w:t>
      </w:r>
    </w:p>
    <w:p w:rsidR="00BB64F0" w:rsidRPr="00A0651A" w:rsidRDefault="00BB64F0" w:rsidP="00BB64F0">
      <w:pPr>
        <w:spacing w:line="36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（二）项目编号：</w:t>
      </w:r>
      <w:r w:rsidRPr="00A0651A">
        <w:rPr>
          <w:rFonts w:hint="eastAsia"/>
          <w:sz w:val="24"/>
        </w:rPr>
        <w:t>WHCX-2019-00</w:t>
      </w:r>
      <w:r w:rsidR="006372CE">
        <w:rPr>
          <w:rFonts w:hint="eastAsia"/>
          <w:sz w:val="24"/>
        </w:rPr>
        <w:t>3</w:t>
      </w:r>
    </w:p>
    <w:p w:rsidR="00BB64F0" w:rsidRDefault="00BB64F0" w:rsidP="00BB64F0">
      <w:pPr>
        <w:tabs>
          <w:tab w:val="left" w:pos="7230"/>
        </w:tabs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（三）采购预算：</w:t>
      </w:r>
      <w:r>
        <w:rPr>
          <w:rFonts w:ascii="宋体" w:hAnsi="宋体" w:cs="宋体" w:hint="eastAsia"/>
          <w:kern w:val="0"/>
          <w:sz w:val="24"/>
          <w:u w:val="single"/>
        </w:rPr>
        <w:t>7.8</w:t>
      </w:r>
      <w:r>
        <w:rPr>
          <w:rFonts w:ascii="宋体" w:hAnsi="宋体" w:cs="宋体" w:hint="eastAsia"/>
          <w:kern w:val="0"/>
          <w:sz w:val="24"/>
        </w:rPr>
        <w:t>万</w:t>
      </w:r>
      <w:r>
        <w:rPr>
          <w:rFonts w:ascii="宋体" w:hAnsi="宋体" w:cs="宋体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（财政资金）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（四）项目内容及需求: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1.本次</w:t>
      </w:r>
      <w:r>
        <w:rPr>
          <w:rFonts w:ascii="宋体" w:hAnsi="宋体" w:cs="宋体" w:hint="eastAsia"/>
          <w:kern w:val="0"/>
          <w:sz w:val="24"/>
        </w:rPr>
        <w:t>竞争性谈判</w:t>
      </w:r>
      <w:r>
        <w:rPr>
          <w:rFonts w:ascii="宋体" w:hAnsi="宋体" w:cs="宋体"/>
          <w:kern w:val="0"/>
          <w:sz w:val="24"/>
        </w:rPr>
        <w:t>共分</w:t>
      </w:r>
      <w:r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ascii="宋体" w:hAnsi="宋体" w:cs="宋体"/>
          <w:kern w:val="0"/>
          <w:sz w:val="24"/>
        </w:rPr>
        <w:t>个项目包，具体需求见本</w:t>
      </w:r>
      <w:r>
        <w:rPr>
          <w:rFonts w:ascii="宋体" w:hAnsi="宋体" w:cs="宋体" w:hint="eastAsia"/>
          <w:kern w:val="0"/>
          <w:sz w:val="24"/>
        </w:rPr>
        <w:t>项目谈判文件</w:t>
      </w:r>
      <w:r>
        <w:rPr>
          <w:rFonts w:ascii="宋体" w:hAnsi="宋体" w:cs="宋体"/>
          <w:kern w:val="0"/>
          <w:sz w:val="24"/>
        </w:rPr>
        <w:t>第</w:t>
      </w:r>
      <w:r>
        <w:rPr>
          <w:rFonts w:ascii="宋体" w:hAnsi="宋体" w:cs="宋体" w:hint="eastAsia"/>
          <w:kern w:val="0"/>
          <w:sz w:val="24"/>
          <w:u w:val="single"/>
        </w:rPr>
        <w:t>四</w:t>
      </w:r>
      <w:r>
        <w:rPr>
          <w:rFonts w:ascii="宋体" w:hAnsi="宋体" w:cs="宋体"/>
          <w:kern w:val="0"/>
          <w:sz w:val="24"/>
        </w:rPr>
        <w:t xml:space="preserve">章内容。 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（2）项目包名称：</w:t>
      </w:r>
      <w:r>
        <w:rPr>
          <w:rFonts w:hint="eastAsia"/>
          <w:bCs/>
          <w:sz w:val="24"/>
          <w:u w:val="single"/>
        </w:rPr>
        <w:t>武汉市财政学校中央空调维修保养服务项目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（3）类别（货物/工程/服务）： </w:t>
      </w:r>
      <w:r>
        <w:rPr>
          <w:rFonts w:ascii="宋体" w:hAnsi="宋体" w:cs="宋体" w:hint="eastAsia"/>
          <w:kern w:val="0"/>
          <w:sz w:val="24"/>
          <w:u w:val="single"/>
        </w:rPr>
        <w:t>服务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（4）用途：</w:t>
      </w:r>
      <w:r>
        <w:rPr>
          <w:rFonts w:hint="eastAsia"/>
          <w:bCs/>
          <w:sz w:val="24"/>
          <w:u w:val="single"/>
        </w:rPr>
        <w:t>中央空调维修保养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（6）简要技术要求：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详见谈判文件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（7）采购预算：</w:t>
      </w:r>
      <w:r>
        <w:rPr>
          <w:rFonts w:ascii="宋体" w:hAnsi="宋体" w:cs="宋体" w:hint="eastAsia"/>
          <w:kern w:val="0"/>
          <w:sz w:val="24"/>
          <w:u w:val="single"/>
        </w:rPr>
        <w:t>7.8</w:t>
      </w:r>
      <w:r>
        <w:rPr>
          <w:rFonts w:ascii="宋体" w:hAnsi="宋体" w:cs="宋体" w:hint="eastAsia"/>
          <w:kern w:val="0"/>
          <w:sz w:val="24"/>
        </w:rPr>
        <w:t>万元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highlight w:val="yellow"/>
        </w:rPr>
      </w:pPr>
      <w:r>
        <w:rPr>
          <w:rFonts w:ascii="宋体" w:hAnsi="宋体" w:cs="宋体" w:hint="eastAsia"/>
          <w:kern w:val="0"/>
          <w:sz w:val="24"/>
        </w:rPr>
        <w:t>（8）期限（服务期）：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1年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（9）</w:t>
      </w:r>
      <w:r>
        <w:rPr>
          <w:rFonts w:ascii="宋体" w:hAnsi="宋体" w:cs="宋体" w:hint="eastAsia"/>
          <w:sz w:val="24"/>
        </w:rPr>
        <w:t>质保期：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（10）其他：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2.供应商参加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的报价超过该包采购预算金额的，其该</w:t>
      </w:r>
      <w:proofErr w:type="gramStart"/>
      <w:r>
        <w:rPr>
          <w:rFonts w:ascii="宋体" w:hAnsi="宋体" w:cs="宋体"/>
          <w:kern w:val="0"/>
          <w:sz w:val="24"/>
        </w:rPr>
        <w:t>包</w:t>
      </w:r>
      <w:r>
        <w:rPr>
          <w:rFonts w:ascii="宋体" w:hAnsi="宋体" w:cs="宋体" w:hint="eastAsia"/>
          <w:kern w:val="0"/>
          <w:sz w:val="24"/>
        </w:rPr>
        <w:t>谈判</w:t>
      </w:r>
      <w:proofErr w:type="gramEnd"/>
      <w:r>
        <w:rPr>
          <w:rFonts w:ascii="宋体" w:hAnsi="宋体" w:cs="宋体" w:hint="eastAsia"/>
          <w:kern w:val="0"/>
          <w:sz w:val="24"/>
        </w:rPr>
        <w:t>报价</w:t>
      </w:r>
      <w:r>
        <w:rPr>
          <w:rFonts w:ascii="宋体" w:hAnsi="宋体" w:cs="宋体"/>
          <w:kern w:val="0"/>
          <w:sz w:val="24"/>
        </w:rPr>
        <w:t>无效。</w:t>
      </w:r>
    </w:p>
    <w:p w:rsidR="00BB64F0" w:rsidRDefault="00BB64F0" w:rsidP="00BB64F0">
      <w:pPr>
        <w:spacing w:line="480" w:lineRule="exact"/>
        <w:rPr>
          <w:b/>
          <w:bCs/>
          <w:sz w:val="24"/>
        </w:rPr>
      </w:pPr>
      <w:bookmarkStart w:id="3" w:name="_Toc366760579"/>
      <w:bookmarkStart w:id="4" w:name="_Toc381602682"/>
      <w:bookmarkStart w:id="5" w:name="_Toc23688"/>
      <w:bookmarkStart w:id="6" w:name="_Toc26238"/>
      <w:r>
        <w:rPr>
          <w:rFonts w:hint="eastAsia"/>
          <w:b/>
          <w:bCs/>
          <w:sz w:val="24"/>
        </w:rPr>
        <w:t>二、供应商资格要求</w:t>
      </w:r>
      <w:bookmarkEnd w:id="3"/>
      <w:bookmarkEnd w:id="4"/>
      <w:bookmarkEnd w:id="5"/>
      <w:bookmarkEnd w:id="6"/>
      <w:r>
        <w:rPr>
          <w:rFonts w:hint="eastAsia"/>
          <w:b/>
          <w:bCs/>
          <w:sz w:val="24"/>
        </w:rPr>
        <w:t>：</w:t>
      </w:r>
    </w:p>
    <w:p w:rsidR="00BB64F0" w:rsidRDefault="00BB64F0" w:rsidP="00BB64F0">
      <w:pPr>
        <w:widowControl/>
        <w:spacing w:line="460" w:lineRule="exact"/>
        <w:jc w:val="left"/>
        <w:rPr>
          <w:rFonts w:ascii="宋体" w:hAnsi="宋体" w:cs="宋体"/>
          <w:sz w:val="24"/>
        </w:rPr>
      </w:pPr>
      <w:bookmarkStart w:id="7" w:name="OLE_LINK5"/>
      <w:r>
        <w:rPr>
          <w:rFonts w:ascii="宋体" w:hAnsi="宋体" w:cs="宋体" w:hint="eastAsia"/>
          <w:kern w:val="0"/>
          <w:sz w:val="24"/>
        </w:rPr>
        <w:t>（一）规定资格要求</w:t>
      </w:r>
    </w:p>
    <w:p w:rsidR="00BB64F0" w:rsidRDefault="00BB64F0" w:rsidP="00BB64F0">
      <w:pPr>
        <w:widowControl/>
        <w:spacing w:line="46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1、供应商应具备《政府采购法》第二十二条规定的条件；</w:t>
      </w:r>
    </w:p>
    <w:p w:rsidR="00BB64F0" w:rsidRDefault="00BB64F0" w:rsidP="00BB64F0">
      <w:pPr>
        <w:widowControl/>
        <w:spacing w:line="460" w:lineRule="exact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>
        <w:rPr>
          <w:rFonts w:hint="eastAsia"/>
          <w:sz w:val="24"/>
        </w:rPr>
        <w:t>供应商</w:t>
      </w:r>
      <w:r>
        <w:rPr>
          <w:sz w:val="24"/>
        </w:rPr>
        <w:t>未被列入</w:t>
      </w:r>
      <w:r>
        <w:rPr>
          <w:rFonts w:hint="eastAsia"/>
          <w:sz w:val="24"/>
        </w:rPr>
        <w:t>“</w:t>
      </w:r>
      <w:r>
        <w:rPr>
          <w:sz w:val="24"/>
        </w:rPr>
        <w:t>信用中国</w:t>
      </w:r>
      <w:r>
        <w:rPr>
          <w:rFonts w:hint="eastAsia"/>
          <w:sz w:val="24"/>
        </w:rPr>
        <w:t>”</w:t>
      </w:r>
      <w:r>
        <w:rPr>
          <w:sz w:val="24"/>
        </w:rPr>
        <w:t>网站</w:t>
      </w:r>
      <w:r>
        <w:rPr>
          <w:sz w:val="24"/>
        </w:rPr>
        <w:t>(www.creditchina.gov.cn)</w:t>
      </w:r>
      <w:r>
        <w:rPr>
          <w:sz w:val="24"/>
        </w:rPr>
        <w:t>失信被执行人、重大税收违法案件当事人、政府采购严重违法失信行为记录名单和</w:t>
      </w:r>
      <w:r>
        <w:rPr>
          <w:rFonts w:hint="eastAsia"/>
          <w:sz w:val="24"/>
        </w:rPr>
        <w:t>“</w:t>
      </w:r>
      <w:r>
        <w:rPr>
          <w:sz w:val="24"/>
        </w:rPr>
        <w:t>中国政府采购网</w:t>
      </w:r>
      <w:r>
        <w:rPr>
          <w:rFonts w:hint="eastAsia"/>
          <w:sz w:val="24"/>
        </w:rPr>
        <w:t>”</w:t>
      </w:r>
      <w:r>
        <w:rPr>
          <w:sz w:val="24"/>
        </w:rPr>
        <w:t>（</w:t>
      </w:r>
      <w:r>
        <w:rPr>
          <w:sz w:val="24"/>
        </w:rPr>
        <w:t>www.ccgp.gov.cn</w:t>
      </w:r>
      <w:r>
        <w:rPr>
          <w:sz w:val="24"/>
        </w:rPr>
        <w:t>）政府采购严重违法失信行为记录名单</w:t>
      </w:r>
      <w:r>
        <w:rPr>
          <w:rFonts w:hint="eastAsia"/>
          <w:sz w:val="24"/>
        </w:rPr>
        <w:t>，</w:t>
      </w:r>
      <w:r>
        <w:rPr>
          <w:sz w:val="24"/>
        </w:rPr>
        <w:t>提供查询记录</w:t>
      </w:r>
      <w:r>
        <w:rPr>
          <w:rFonts w:hint="eastAsia"/>
          <w:sz w:val="24"/>
        </w:rPr>
        <w:t>，未在以上网站登记的提供书面承诺。</w:t>
      </w:r>
    </w:p>
    <w:p w:rsidR="00BB64F0" w:rsidRDefault="00BB64F0" w:rsidP="00BB64F0">
      <w:pPr>
        <w:widowControl/>
        <w:spacing w:line="460" w:lineRule="exact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3、单位负责人为同一人或者存在直接控股、管理关系的不同供应商，不得参加同一合同项下的政府采购活动。</w:t>
      </w:r>
    </w:p>
    <w:p w:rsidR="00BB64F0" w:rsidRDefault="00BB64F0" w:rsidP="00BB64F0">
      <w:pPr>
        <w:spacing w:line="460" w:lineRule="exact"/>
        <w:contextualSpacing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>（二）特定资格要求：</w:t>
      </w:r>
    </w:p>
    <w:p w:rsidR="00BB64F0" w:rsidRDefault="00BB64F0" w:rsidP="00BB64F0">
      <w:pPr>
        <w:spacing w:line="460" w:lineRule="exact"/>
        <w:ind w:firstLineChars="150" w:firstLine="36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1、供应商须是在中国境内依法注册的法人、其他组织或者自然人，具有独立法人资格和相应的经营范围；提供有效的营业执照副本，税务登记证副本，组织机构代码证副本（三证合一的提供营业执照）；</w:t>
      </w:r>
    </w:p>
    <w:p w:rsidR="00BB64F0" w:rsidRDefault="00BB64F0" w:rsidP="00BB64F0">
      <w:pPr>
        <w:spacing w:line="460" w:lineRule="exact"/>
        <w:ind w:firstLineChars="150" w:firstLine="36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2、供应商参加采购活动前三年内，在经营活动中没有重大违法记录，提供书面声明；</w:t>
      </w:r>
    </w:p>
    <w:p w:rsidR="00BB64F0" w:rsidRDefault="00BB64F0" w:rsidP="00BB64F0">
      <w:pPr>
        <w:spacing w:line="460" w:lineRule="exact"/>
        <w:ind w:firstLineChars="150" w:firstLine="36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3、本项目不接受联合体投标。</w:t>
      </w:r>
    </w:p>
    <w:p w:rsidR="00BB64F0" w:rsidRDefault="00BB64F0" w:rsidP="00BB64F0">
      <w:pPr>
        <w:spacing w:line="480" w:lineRule="exact"/>
        <w:rPr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BB64F0" w:rsidRDefault="00BB64F0" w:rsidP="00BB64F0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以上资格要求为本次项目供应商应具备的基本条件，参加投标的供应商必须满足资格要求中的对应各包的所有条款，并按照相关规定递交资格证明文件。</w:t>
      </w:r>
    </w:p>
    <w:p w:rsidR="00BB64F0" w:rsidRDefault="00BB64F0" w:rsidP="00BB64F0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8" w:name="_Toc27228"/>
      <w:bookmarkStart w:id="9" w:name="_Toc6108"/>
      <w:bookmarkStart w:id="10" w:name="_Toc381602683"/>
      <w:bookmarkStart w:id="11" w:name="_Toc30589"/>
      <w:bookmarkEnd w:id="7"/>
      <w:r>
        <w:rPr>
          <w:rFonts w:ascii="宋体" w:eastAsia="宋体" w:hAnsi="宋体" w:hint="eastAsia"/>
          <w:b/>
          <w:sz w:val="24"/>
          <w:szCs w:val="24"/>
        </w:rPr>
        <w:t>三、谈判文件的获取</w:t>
      </w:r>
      <w:bookmarkEnd w:id="8"/>
      <w:bookmarkEnd w:id="9"/>
      <w:bookmarkEnd w:id="10"/>
      <w:bookmarkEnd w:id="11"/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（一）获取时间：</w:t>
      </w:r>
      <w:r>
        <w:rPr>
          <w:rFonts w:ascii="宋体" w:hAnsi="宋体" w:cs="宋体" w:hint="eastAsia"/>
          <w:kern w:val="0"/>
          <w:sz w:val="24"/>
          <w:u w:val="single"/>
        </w:rPr>
        <w:t>2019-4-9</w:t>
      </w:r>
      <w:r>
        <w:rPr>
          <w:rFonts w:ascii="宋体" w:hAnsi="宋体" w:cs="宋体"/>
          <w:kern w:val="0"/>
          <w:sz w:val="24"/>
        </w:rPr>
        <w:t>起至</w:t>
      </w:r>
      <w:r>
        <w:rPr>
          <w:rFonts w:ascii="宋体" w:hAnsi="宋体" w:cs="宋体" w:hint="eastAsia"/>
          <w:kern w:val="0"/>
          <w:sz w:val="24"/>
          <w:u w:val="single"/>
        </w:rPr>
        <w:t>2019-4-11</w:t>
      </w:r>
      <w:r>
        <w:rPr>
          <w:rFonts w:ascii="宋体" w:hAnsi="宋体" w:cs="宋体"/>
          <w:kern w:val="0"/>
          <w:sz w:val="24"/>
        </w:rPr>
        <w:t>（北京时间每天上午</w:t>
      </w:r>
      <w:r>
        <w:rPr>
          <w:rFonts w:ascii="宋体" w:hAnsi="宋体" w:cs="宋体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>：00</w:t>
      </w:r>
      <w:r>
        <w:rPr>
          <w:rFonts w:ascii="宋体" w:hAnsi="宋体" w:cs="宋体"/>
          <w:kern w:val="0"/>
          <w:sz w:val="24"/>
        </w:rPr>
        <w:t>时～</w:t>
      </w:r>
      <w:r>
        <w:rPr>
          <w:rFonts w:ascii="宋体" w:hAnsi="宋体" w:cs="宋体" w:hint="eastAsia"/>
          <w:kern w:val="0"/>
          <w:sz w:val="24"/>
          <w:u w:val="single"/>
        </w:rPr>
        <w:t>11:30</w:t>
      </w:r>
      <w:r>
        <w:rPr>
          <w:rFonts w:ascii="宋体" w:hAnsi="宋体" w:cs="宋体"/>
          <w:kern w:val="0"/>
          <w:sz w:val="24"/>
        </w:rPr>
        <w:t>时、下午</w:t>
      </w:r>
      <w:r>
        <w:rPr>
          <w:rFonts w:ascii="宋体" w:hAnsi="宋体" w:cs="宋体"/>
          <w:kern w:val="0"/>
          <w:sz w:val="24"/>
          <w:u w:val="single"/>
        </w:rPr>
        <w:t>14</w:t>
      </w:r>
      <w:r>
        <w:rPr>
          <w:rFonts w:ascii="宋体" w:hAnsi="宋体" w:cs="宋体" w:hint="eastAsia"/>
          <w:kern w:val="0"/>
          <w:sz w:val="24"/>
          <w:u w:val="single"/>
        </w:rPr>
        <w:t>：00</w:t>
      </w:r>
      <w:r>
        <w:rPr>
          <w:rFonts w:ascii="宋体" w:hAnsi="宋体" w:cs="宋体"/>
          <w:kern w:val="0"/>
          <w:sz w:val="24"/>
        </w:rPr>
        <w:t>时 ～</w:t>
      </w:r>
      <w:r>
        <w:rPr>
          <w:rFonts w:ascii="宋体" w:hAnsi="宋体" w:cs="宋体"/>
          <w:kern w:val="0"/>
          <w:sz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  <w:u w:val="single"/>
        </w:rPr>
        <w:t>6：00</w:t>
      </w:r>
      <w:r>
        <w:rPr>
          <w:rFonts w:ascii="宋体" w:hAnsi="宋体" w:cs="宋体"/>
          <w:kern w:val="0"/>
          <w:sz w:val="24"/>
        </w:rPr>
        <w:t>时，法定节假日除外）。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BB64F0" w:rsidRDefault="00BB64F0" w:rsidP="00BB64F0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BB64F0" w:rsidRDefault="00BB64F0" w:rsidP="00BB64F0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BB64F0" w:rsidRDefault="00BB64F0" w:rsidP="00BB64F0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BB64F0" w:rsidRDefault="00BB64F0" w:rsidP="00BB64F0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BB64F0" w:rsidRDefault="00BB64F0" w:rsidP="00BB64F0">
      <w:pPr>
        <w:pStyle w:val="378020"/>
        <w:numPr>
          <w:ilvl w:val="0"/>
          <w:numId w:val="0"/>
        </w:numPr>
        <w:spacing w:before="156" w:after="156"/>
        <w:rPr>
          <w:sz w:val="21"/>
          <w:szCs w:val="21"/>
        </w:rPr>
      </w:pPr>
      <w:r>
        <w:rPr>
          <w:rFonts w:hint="eastAsia"/>
          <w:sz w:val="21"/>
          <w:szCs w:val="21"/>
        </w:rPr>
        <w:t>费用承担</w:t>
      </w:r>
    </w:p>
    <w:p w:rsidR="00BB64F0" w:rsidRPr="00EF6C4C" w:rsidRDefault="00BB64F0" w:rsidP="00BB64F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供应商准备和参加采购活动发生的费用自理。</w:t>
      </w:r>
    </w:p>
    <w:p w:rsidR="00BB64F0" w:rsidRDefault="00BB64F0" w:rsidP="00BB64F0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12" w:name="_Toc16915"/>
      <w:bookmarkStart w:id="13" w:name="_Toc25848"/>
      <w:bookmarkStart w:id="14" w:name="_Toc381602684"/>
      <w:bookmarkStart w:id="15" w:name="_Toc5947"/>
      <w:r>
        <w:rPr>
          <w:rFonts w:ascii="宋体" w:eastAsia="宋体" w:hAnsi="宋体" w:hint="eastAsia"/>
          <w:b/>
          <w:sz w:val="24"/>
          <w:szCs w:val="24"/>
        </w:rPr>
        <w:t>四、谈判响应文件送达地点及截止时间</w:t>
      </w:r>
      <w:bookmarkEnd w:id="12"/>
      <w:bookmarkEnd w:id="13"/>
      <w:bookmarkEnd w:id="14"/>
      <w:bookmarkEnd w:id="15"/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BB64F0" w:rsidRDefault="00BB64F0" w:rsidP="00BB64F0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>2019-4-18下午14：30</w:t>
      </w:r>
    </w:p>
    <w:p w:rsidR="00BB64F0" w:rsidRDefault="00BB64F0" w:rsidP="00BB64F0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16" w:name="_Toc381602685"/>
      <w:bookmarkStart w:id="17" w:name="_Toc6536"/>
      <w:bookmarkStart w:id="18" w:name="_Toc10054"/>
      <w:bookmarkStart w:id="19" w:name="_Toc27585"/>
      <w:r>
        <w:rPr>
          <w:rFonts w:ascii="宋体" w:eastAsia="宋体" w:hAnsi="宋体" w:hint="eastAsia"/>
          <w:b/>
          <w:sz w:val="24"/>
          <w:szCs w:val="24"/>
        </w:rPr>
        <w:t>五、谈判地点及时间</w:t>
      </w:r>
      <w:bookmarkEnd w:id="16"/>
      <w:bookmarkEnd w:id="17"/>
      <w:bookmarkEnd w:id="18"/>
      <w:bookmarkEnd w:id="19"/>
    </w:p>
    <w:p w:rsidR="00BB64F0" w:rsidRDefault="00BB64F0" w:rsidP="00BB64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武汉市财政学校行政楼101会议室</w:t>
      </w:r>
    </w:p>
    <w:p w:rsidR="00BB64F0" w:rsidRPr="00DC7C74" w:rsidRDefault="00BB64F0" w:rsidP="00BB64F0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2019-4-18下午14：30</w:t>
      </w:r>
    </w:p>
    <w:p w:rsidR="00BB64F0" w:rsidRDefault="00BB64F0" w:rsidP="00BB64F0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BB64F0" w:rsidRDefault="00BB64F0" w:rsidP="00BB64F0">
      <w:pPr>
        <w:spacing w:line="460" w:lineRule="exact"/>
        <w:rPr>
          <w:rFonts w:ascii="宋体" w:hAnsi="宋体"/>
          <w:b/>
          <w:sz w:val="24"/>
        </w:rPr>
      </w:pPr>
      <w:bookmarkStart w:id="20" w:name="_Toc3868"/>
      <w:bookmarkStart w:id="21" w:name="_Toc4306"/>
      <w:r>
        <w:rPr>
          <w:rFonts w:ascii="宋体" w:hAnsi="宋体" w:hint="eastAsia"/>
          <w:b/>
          <w:sz w:val="24"/>
        </w:rPr>
        <w:t>六、</w:t>
      </w:r>
      <w:bookmarkEnd w:id="20"/>
      <w:bookmarkEnd w:id="21"/>
      <w:r>
        <w:rPr>
          <w:rFonts w:ascii="宋体" w:hAnsi="宋体" w:hint="eastAsia"/>
          <w:b/>
          <w:sz w:val="24"/>
        </w:rPr>
        <w:t>信息发布媒体及公告期限</w:t>
      </w:r>
    </w:p>
    <w:p w:rsidR="00BB64F0" w:rsidRDefault="00BB64F0" w:rsidP="00BB64F0">
      <w:pPr>
        <w:spacing w:line="42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BB64F0" w:rsidRDefault="00BB64F0" w:rsidP="00BB64F0">
      <w:pPr>
        <w:widowControl/>
        <w:spacing w:line="460" w:lineRule="exact"/>
        <w:contextualSpacing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BB64F0" w:rsidRDefault="00BB64F0" w:rsidP="00BB64F0">
      <w:pPr>
        <w:adjustRightInd w:val="0"/>
        <w:snapToGrid w:val="0"/>
        <w:spacing w:line="480" w:lineRule="exact"/>
      </w:pPr>
    </w:p>
    <w:p w:rsidR="00BB64F0" w:rsidRDefault="00BB64F0" w:rsidP="00BB64F0">
      <w:pPr>
        <w:spacing w:line="4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七、联系方式：</w:t>
      </w:r>
    </w:p>
    <w:p w:rsidR="00BB64F0" w:rsidRDefault="00BB64F0" w:rsidP="00BB64F0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BB64F0" w:rsidRDefault="00BB64F0" w:rsidP="00BB64F0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</w:t>
      </w:r>
      <w:r>
        <w:rPr>
          <w:rFonts w:hint="eastAsia"/>
          <w:sz w:val="24"/>
        </w:rPr>
        <w:t xml:space="preserve">  </w:t>
      </w:r>
    </w:p>
    <w:p w:rsidR="00BB64F0" w:rsidRDefault="00BB64F0" w:rsidP="00BB64F0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BB64F0" w:rsidRDefault="00BB64F0" w:rsidP="00BB64F0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>褚老师</w:t>
      </w:r>
      <w:r>
        <w:rPr>
          <w:rFonts w:hint="eastAsia"/>
          <w:sz w:val="24"/>
        </w:rPr>
        <w:t xml:space="preserve">      </w:t>
      </w:r>
    </w:p>
    <w:p w:rsidR="00BB64F0" w:rsidRDefault="00BB64F0" w:rsidP="00BB64F0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027-84664008 </w:t>
      </w: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spacing w:line="300" w:lineRule="auto"/>
        <w:jc w:val="right"/>
        <w:rPr>
          <w:sz w:val="24"/>
        </w:rPr>
      </w:pPr>
    </w:p>
    <w:p w:rsidR="00BB64F0" w:rsidRDefault="00BB64F0" w:rsidP="00BB64F0">
      <w:pPr>
        <w:pStyle w:val="5"/>
        <w:rPr>
          <w:sz w:val="24"/>
        </w:rPr>
      </w:pPr>
    </w:p>
    <w:p w:rsidR="00BB64F0" w:rsidRDefault="00BB64F0" w:rsidP="00BB64F0">
      <w:pPr>
        <w:rPr>
          <w:sz w:val="24"/>
        </w:rPr>
      </w:pPr>
    </w:p>
    <w:p w:rsidR="00BB64F0" w:rsidRDefault="00BB64F0" w:rsidP="00BB64F0">
      <w:pPr>
        <w:pStyle w:val="5"/>
        <w:rPr>
          <w:sz w:val="24"/>
        </w:rPr>
      </w:pPr>
    </w:p>
    <w:p w:rsidR="003905A8" w:rsidRPr="00BB64F0" w:rsidRDefault="003905A8"/>
    <w:sectPr w:rsidR="003905A8" w:rsidRPr="00BB64F0" w:rsidSect="0039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50" w:rsidRDefault="00795650" w:rsidP="006372CE">
      <w:r>
        <w:separator/>
      </w:r>
    </w:p>
  </w:endnote>
  <w:endnote w:type="continuationSeparator" w:id="0">
    <w:p w:rsidR="00795650" w:rsidRDefault="00795650" w:rsidP="0063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50" w:rsidRDefault="00795650" w:rsidP="006372CE">
      <w:r>
        <w:separator/>
      </w:r>
    </w:p>
  </w:footnote>
  <w:footnote w:type="continuationSeparator" w:id="0">
    <w:p w:rsidR="00795650" w:rsidRDefault="00795650" w:rsidP="00637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72283C99"/>
    <w:lvl w:ilvl="0">
      <w:start w:val="1"/>
      <w:numFmt w:val="decimal"/>
      <w:pStyle w:val="378020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F0"/>
    <w:rsid w:val="003905A8"/>
    <w:rsid w:val="00564E88"/>
    <w:rsid w:val="006372CE"/>
    <w:rsid w:val="00795650"/>
    <w:rsid w:val="00BB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64F0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BB64F0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64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BB64F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64F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BB64F0"/>
    <w:rPr>
      <w:rFonts w:ascii="Arial" w:eastAsia="黑体" w:hAnsi="Arial" w:cs="Times New Roman"/>
      <w:bCs/>
      <w:sz w:val="32"/>
      <w:szCs w:val="32"/>
    </w:rPr>
  </w:style>
  <w:style w:type="character" w:customStyle="1" w:styleId="5Char">
    <w:name w:val="标题 5 Char"/>
    <w:basedOn w:val="a0"/>
    <w:link w:val="5"/>
    <w:rsid w:val="00BB64F0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BB64F0"/>
    <w:pPr>
      <w:numPr>
        <w:numId w:val="1"/>
      </w:numPr>
      <w:tabs>
        <w:tab w:val="left" w:pos="1134"/>
      </w:tabs>
      <w:spacing w:beforeLines="50" w:afterLines="5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B64F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37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2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2019-04-08T07:26:00Z</dcterms:created>
  <dcterms:modified xsi:type="dcterms:W3CDTF">2019-04-08T08:12:00Z</dcterms:modified>
</cp:coreProperties>
</file>